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UNIVERSIDAD AUTÓNOMA DE BAJA CALIFORNIA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114300</wp:posOffset>
            </wp:positionV>
            <wp:extent cx="1322372" cy="17954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2372" cy="1795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FACULTAD DE CIENCIAS QUÍMICAS E INGENIERÍA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COORDINACIÓN DE LABORATORIOS Y ALMACENES DE QUÍMICA</w:t>
      </w:r>
    </w:p>
    <w:p w:rsidR="00000000" w:rsidDel="00000000" w:rsidP="00000000" w:rsidRDefault="00000000" w:rsidRPr="00000000" w14:paraId="00000004">
      <w:pPr>
        <w:jc w:val="right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SOLICITUD DE PRÉSTAMO DE MATERIAL POR TIEMPO PROLONGADO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Tijuana, B.C. a [día] de [mes] del [año]</w:t>
      </w:r>
    </w:p>
    <w:p w:rsidR="00000000" w:rsidDel="00000000" w:rsidP="00000000" w:rsidRDefault="00000000" w:rsidRPr="00000000" w14:paraId="00000006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Dra. Lilian Beatriz Romero Sánchez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Coordinadora de Laboratorios y Almacenes de Química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 continuación, se deberá describir detalladamente la razón por la cual se solicita el préstamo prolongado del material, especificando el nombre de la asignatura, el grupo correspondiente y la fecha en la que se compromete a realizar la devolución. Posteriormente, complete el cuadro con la información solicitada.</w:t>
        <w:br w:type="textWrapping"/>
        <w:t xml:space="preserve"> En caso de requerir más filas o eliminar algunas, siéntase en libertad de hacerlo según sea necesario.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1418"/>
        <w:gridCol w:w="2126"/>
        <w:gridCol w:w="4878"/>
        <w:tblGridChange w:id="0">
          <w:tblGrid>
            <w:gridCol w:w="2518"/>
            <w:gridCol w:w="1418"/>
            <w:gridCol w:w="2126"/>
            <w:gridCol w:w="48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Nombre del alumno: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Matrícula: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No. de carpeta: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Descripción del material: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        ____________________________________                    _____________________________________</w:t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         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Nombre y firma del maestro responsable                                           Vo. Bo. Coordinación</w:t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